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2D1A6C" w14:textId="56F78FF5" w:rsidR="00094590" w:rsidRPr="00CA1106" w:rsidRDefault="00094590" w:rsidP="00094590">
      <w:pPr>
        <w:shd w:val="clear" w:color="auto" w:fill="FFFFFF"/>
        <w:spacing w:before="100" w:beforeAutospacing="1" w:after="100" w:afterAutospacing="1"/>
        <w:rPr>
          <w:rFonts w:eastAsia="Times New Roman" w:cstheme="minorHAnsi"/>
          <w:i/>
          <w:iCs/>
          <w:color w:val="2A2A2A"/>
        </w:rPr>
      </w:pPr>
      <w:r w:rsidRPr="00094590">
        <w:rPr>
          <w:rFonts w:ascii="Calibri" w:eastAsia="Times New Roman" w:hAnsi="Calibri" w:cs="Calibri"/>
          <w:b/>
          <w:bCs/>
          <w:i/>
          <w:iCs/>
          <w:color w:val="24678D"/>
          <w:sz w:val="32"/>
          <w:szCs w:val="32"/>
        </w:rPr>
        <w:t>Directions:</w:t>
      </w:r>
      <w:r w:rsidRPr="00094590">
        <w:rPr>
          <w:rFonts w:ascii="Calibri" w:eastAsia="Times New Roman" w:hAnsi="Calibri" w:cs="Calibri"/>
          <w:b/>
          <w:bCs/>
          <w:i/>
          <w:iCs/>
          <w:color w:val="2A2A2A"/>
          <w:sz w:val="32"/>
          <w:szCs w:val="32"/>
        </w:rPr>
        <w:t> </w:t>
      </w:r>
      <w:r w:rsidR="00CA1106" w:rsidRPr="00CA1106">
        <w:rPr>
          <w:rFonts w:ascii="Calibri" w:eastAsia="Times New Roman" w:hAnsi="Calibri" w:cs="Calibri"/>
          <w:i/>
          <w:iCs/>
          <w:color w:val="2A2A2A"/>
        </w:rPr>
        <w:t xml:space="preserve"> </w:t>
      </w:r>
      <w:r w:rsidR="00CA1106">
        <w:rPr>
          <w:rFonts w:ascii="Calibri" w:eastAsia="Times New Roman" w:hAnsi="Calibri" w:cs="Calibri"/>
          <w:i/>
          <w:iCs/>
          <w:color w:val="2A2A2A"/>
        </w:rPr>
        <w:t>Now</w:t>
      </w:r>
      <w:r w:rsidR="00CA1106" w:rsidRPr="00CA1106">
        <w:rPr>
          <w:rFonts w:ascii="Calibri" w:eastAsia="Times New Roman" w:hAnsi="Calibri" w:cs="Calibri"/>
          <w:i/>
          <w:iCs/>
          <w:color w:val="2A2A2A"/>
        </w:rPr>
        <w:t xml:space="preserve"> you will have an opportunity to create your own </w:t>
      </w:r>
      <w:r w:rsidR="00CA1106" w:rsidRPr="00CA1106">
        <w:rPr>
          <w:rFonts w:eastAsia="Times New Roman" w:cstheme="minorHAnsi"/>
          <w:i/>
          <w:iCs/>
          <w:color w:val="2A2A2A"/>
        </w:rPr>
        <w:t>lesson plan</w:t>
      </w:r>
      <w:r w:rsidR="00230E9A">
        <w:rPr>
          <w:rFonts w:eastAsia="Times New Roman" w:cstheme="minorHAnsi"/>
          <w:i/>
          <w:iCs/>
          <w:color w:val="2A2A2A"/>
        </w:rPr>
        <w:t xml:space="preserve"> using </w:t>
      </w:r>
      <w:r w:rsidR="007D7AAC">
        <w:rPr>
          <w:rFonts w:eastAsia="Times New Roman" w:cstheme="minorHAnsi"/>
          <w:i/>
          <w:iCs/>
          <w:color w:val="2A2A2A"/>
        </w:rPr>
        <w:t>music</w:t>
      </w:r>
      <w:r w:rsidR="00CA1106" w:rsidRPr="00CA1106">
        <w:rPr>
          <w:rFonts w:eastAsia="Times New Roman" w:cstheme="minorHAnsi"/>
          <w:i/>
          <w:iCs/>
          <w:color w:val="2A2A2A"/>
        </w:rPr>
        <w:t>!</w:t>
      </w:r>
    </w:p>
    <w:p w14:paraId="0BD4F487" w14:textId="611C076D" w:rsidR="00CA1106" w:rsidRPr="00CA1106" w:rsidRDefault="00CA1106" w:rsidP="00CA1106">
      <w:pPr>
        <w:shd w:val="clear" w:color="auto" w:fill="FFFFFF"/>
        <w:spacing w:before="100" w:beforeAutospacing="1" w:after="100" w:afterAutospacing="1"/>
        <w:rPr>
          <w:rFonts w:eastAsia="Times New Roman" w:cstheme="minorHAnsi"/>
        </w:rPr>
      </w:pPr>
      <w:r w:rsidRPr="00CA1106">
        <w:rPr>
          <w:rFonts w:eastAsia="Times New Roman" w:cstheme="minorHAnsi"/>
          <w:b/>
          <w:bCs/>
        </w:rPr>
        <w:t xml:space="preserve">The CDA Competency Standard </w:t>
      </w:r>
      <w:r w:rsidR="00BC0EA5" w:rsidRPr="00BC0EA5">
        <w:rPr>
          <w:rFonts w:eastAsia="Times New Roman" w:cstheme="minorHAnsi"/>
          <w:b/>
          <w:bCs/>
        </w:rPr>
        <w:t>III.7.2a</w:t>
      </w:r>
      <w:r w:rsidR="00BC0EA5">
        <w:rPr>
          <w:rFonts w:eastAsia="Times New Roman" w:cstheme="minorHAnsi"/>
          <w:b/>
          <w:bCs/>
        </w:rPr>
        <w:t xml:space="preserve"> </w:t>
      </w:r>
      <w:r w:rsidRPr="00CA1106">
        <w:rPr>
          <w:rFonts w:eastAsia="Times New Roman" w:cstheme="minorHAnsi"/>
          <w:b/>
          <w:bCs/>
        </w:rPr>
        <w:t>reflects: “</w:t>
      </w:r>
      <w:r w:rsidR="00BC0EA5" w:rsidRPr="00BC0EA5">
        <w:rPr>
          <w:rFonts w:eastAsia="Times New Roman" w:cstheme="minorHAnsi"/>
          <w:b/>
          <w:bCs/>
          <w:i/>
          <w:iCs/>
        </w:rPr>
        <w:t>Activities and materials encourage children to dance, move and develop their musical abilities</w:t>
      </w:r>
      <w:r w:rsidRPr="00CA1106">
        <w:rPr>
          <w:rFonts w:eastAsia="Times New Roman" w:cstheme="minorHAnsi"/>
          <w:b/>
          <w:bCs/>
          <w:i/>
          <w:iCs/>
        </w:rPr>
        <w:t>.</w:t>
      </w:r>
    </w:p>
    <w:p w14:paraId="03B5A94D" w14:textId="76DE9A08" w:rsidR="00CA1106" w:rsidRPr="00CA1106" w:rsidRDefault="00CA1106" w:rsidP="00CA110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</w:rPr>
      </w:pPr>
      <w:r w:rsidRPr="00CA1106">
        <w:rPr>
          <w:rFonts w:eastAsia="Times New Roman" w:cstheme="minorHAnsi"/>
          <w:b/>
          <w:bCs/>
          <w:i/>
          <w:iCs/>
        </w:rPr>
        <w:t> </w:t>
      </w:r>
      <w:r w:rsidR="00BC0EA5" w:rsidRPr="00BC0EA5">
        <w:rPr>
          <w:rFonts w:eastAsia="Times New Roman" w:cstheme="minorHAnsi"/>
          <w:b/>
          <w:bCs/>
          <w:i/>
          <w:iCs/>
        </w:rPr>
        <w:t>a. Music and dance/movement materials and activities are available for children daily</w:t>
      </w:r>
      <w:r w:rsidRPr="00CA1106">
        <w:rPr>
          <w:rFonts w:eastAsia="Times New Roman" w:cstheme="minorHAnsi"/>
          <w:b/>
          <w:bCs/>
        </w:rPr>
        <w:t>”</w:t>
      </w:r>
    </w:p>
    <w:p w14:paraId="34020A8F" w14:textId="032D6F8B" w:rsidR="00094590" w:rsidRDefault="00CA1106" w:rsidP="00CA1106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1F3864" w:themeColor="accent1" w:themeShade="80"/>
        </w:rPr>
      </w:pPr>
      <w:r w:rsidRPr="00CA1106">
        <w:rPr>
          <w:rFonts w:eastAsia="Times New Roman" w:cstheme="minorHAnsi"/>
        </w:rPr>
        <w:t xml:space="preserve">This Competency Standard gives a measurable objective to be met by early childhood professionals and can be done </w:t>
      </w:r>
      <w:r w:rsidR="006D1A00">
        <w:rPr>
          <w:rFonts w:eastAsia="Times New Roman" w:cstheme="minorHAnsi"/>
        </w:rPr>
        <w:t xml:space="preserve">by using </w:t>
      </w:r>
      <w:r w:rsidR="007D7AAC">
        <w:rPr>
          <w:rFonts w:eastAsia="Times New Roman" w:cstheme="minorHAnsi"/>
        </w:rPr>
        <w:t>music</w:t>
      </w:r>
      <w:r w:rsidRPr="00CA1106">
        <w:rPr>
          <w:rFonts w:eastAsia="Times New Roman" w:cstheme="minorHAnsi"/>
        </w:rPr>
        <w:t xml:space="preserve"> in the classroom!</w:t>
      </w:r>
      <w:r>
        <w:rPr>
          <w:rFonts w:eastAsia="Times New Roman" w:cstheme="minorHAnsi"/>
        </w:rPr>
        <w:t xml:space="preserve"> </w:t>
      </w:r>
      <w:r w:rsidRPr="00CA1106">
        <w:rPr>
          <w:rFonts w:eastAsia="Times New Roman" w:cstheme="minorHAnsi"/>
          <w:color w:val="000000" w:themeColor="text1"/>
        </w:rPr>
        <w:t>There should be a clear objective, standard being met, materials, procedure, and assessment.</w:t>
      </w:r>
    </w:p>
    <w:p w14:paraId="5A0D13D6" w14:textId="7B595F01" w:rsidR="00CA1106" w:rsidRPr="00CA1106" w:rsidRDefault="00CA1106" w:rsidP="00CA1106">
      <w:pPr>
        <w:shd w:val="clear" w:color="auto" w:fill="FFFFFF"/>
        <w:spacing w:before="100" w:beforeAutospacing="1" w:after="100" w:afterAutospacing="1"/>
        <w:rPr>
          <w:rFonts w:eastAsia="Times New Roman" w:cstheme="minorHAnsi"/>
        </w:rPr>
      </w:pPr>
      <w:r w:rsidRPr="00880B38">
        <w:rPr>
          <w:rFonts w:ascii="Times New Roman" w:eastAsia="Times New Roman" w:hAnsi="Times New Roman" w:cs="Times New Roman"/>
          <w:b/>
          <w:bCs/>
          <w:color w:val="1F3864" w:themeColor="accent1" w:themeShade="80"/>
        </w:rPr>
        <w:t>Once you have completed this assignment, upload it to your training platform to be reviewed by the train</w:t>
      </w:r>
      <w:r w:rsidR="00403694">
        <w:rPr>
          <w:rFonts w:ascii="Times New Roman" w:eastAsia="Times New Roman" w:hAnsi="Times New Roman" w:cs="Times New Roman"/>
          <w:b/>
          <w:bCs/>
          <w:color w:val="1F3864" w:themeColor="accent1" w:themeShade="80"/>
        </w:rPr>
        <w:t>er</w:t>
      </w:r>
      <w:r w:rsidRPr="00880B38">
        <w:rPr>
          <w:rFonts w:ascii="Times New Roman" w:eastAsia="Times New Roman" w:hAnsi="Times New Roman" w:cs="Times New Roman"/>
          <w:b/>
          <w:bCs/>
          <w:color w:val="1F3864" w:themeColor="accent1" w:themeShade="80"/>
        </w:rPr>
        <w:t>.</w:t>
      </w:r>
      <w:r w:rsidR="00403694">
        <w:rPr>
          <w:rFonts w:ascii="Times New Roman" w:eastAsia="Times New Roman" w:hAnsi="Times New Roman" w:cs="Times New Roman"/>
          <w:b/>
          <w:bCs/>
          <w:color w:val="1F3864" w:themeColor="accent1" w:themeShade="80"/>
        </w:rPr>
        <w:t xml:space="preserve"> Type directly in this form, save, and then upload it directly into your training.</w:t>
      </w:r>
    </w:p>
    <w:p w14:paraId="106ED146" w14:textId="47868DC9" w:rsidR="00403694" w:rsidRPr="00403694" w:rsidRDefault="00375B19" w:rsidP="00403694">
      <w:pPr>
        <w:jc w:val="center"/>
        <w:rPr>
          <w:rFonts w:ascii="Arial Rounded MT Bold" w:eastAsia="Times New Roman" w:hAnsi="Arial Rounded MT Bold" w:cs="Aharoni"/>
          <w:b/>
          <w:bCs/>
          <w:sz w:val="28"/>
          <w:szCs w:val="28"/>
        </w:rPr>
      </w:pPr>
      <w:r>
        <w:rPr>
          <w:rFonts w:ascii="Arial Rounded MT Bold" w:eastAsia="Times New Roman" w:hAnsi="Arial Rounded MT Bold" w:cs="Aharoni"/>
          <w:b/>
          <w:bCs/>
          <w:sz w:val="28"/>
          <w:szCs w:val="28"/>
        </w:rPr>
        <w:t>Music</w:t>
      </w:r>
      <w:r w:rsidR="00CA1106" w:rsidRPr="00CA1106">
        <w:rPr>
          <w:rFonts w:ascii="Arial Rounded MT Bold" w:eastAsia="Times New Roman" w:hAnsi="Arial Rounded MT Bold" w:cs="Aharoni"/>
          <w:b/>
          <w:bCs/>
          <w:sz w:val="28"/>
          <w:szCs w:val="28"/>
        </w:rPr>
        <w:t xml:space="preserve"> Lesson Plan</w:t>
      </w:r>
    </w:p>
    <w:p w14:paraId="0583E240" w14:textId="77777777" w:rsidR="00094590" w:rsidRDefault="00094590" w:rsidP="00094590">
      <w:pPr>
        <w:rPr>
          <w:rFonts w:ascii="Times New Roman" w:eastAsia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  <w:gridCol w:w="6750"/>
      </w:tblGrid>
      <w:tr w:rsidR="00403694" w14:paraId="16240B02" w14:textId="77777777" w:rsidTr="00403694">
        <w:trPr>
          <w:trHeight w:val="566"/>
        </w:trPr>
        <w:tc>
          <w:tcPr>
            <w:tcW w:w="3865" w:type="dxa"/>
            <w:vAlign w:val="center"/>
          </w:tcPr>
          <w:p w14:paraId="574E9A4E" w14:textId="0FF73C94" w:rsidR="00403694" w:rsidRPr="00D3539C" w:rsidRDefault="00403694" w:rsidP="00094590">
            <w:pPr>
              <w:rPr>
                <w:rFonts w:eastAsia="Times New Roman" w:cstheme="minorHAnsi"/>
                <w:b/>
                <w:bCs/>
              </w:rPr>
            </w:pPr>
            <w:r w:rsidRPr="00D3539C">
              <w:rPr>
                <w:rFonts w:eastAsia="Times New Roman" w:cstheme="minorHAnsi"/>
                <w:b/>
                <w:bCs/>
              </w:rPr>
              <w:t>Your Name:</w:t>
            </w:r>
          </w:p>
        </w:tc>
        <w:tc>
          <w:tcPr>
            <w:tcW w:w="6750" w:type="dxa"/>
            <w:vAlign w:val="center"/>
          </w:tcPr>
          <w:p w14:paraId="7D829892" w14:textId="77777777" w:rsidR="00403694" w:rsidRPr="00094590" w:rsidRDefault="00403694" w:rsidP="00094590">
            <w:pPr>
              <w:rPr>
                <w:rFonts w:ascii="Arial" w:eastAsia="Times New Roman" w:hAnsi="Arial" w:cs="Arial"/>
              </w:rPr>
            </w:pPr>
          </w:p>
        </w:tc>
      </w:tr>
      <w:tr w:rsidR="00094590" w14:paraId="77364952" w14:textId="77777777" w:rsidTr="00403694">
        <w:trPr>
          <w:trHeight w:val="980"/>
        </w:trPr>
        <w:tc>
          <w:tcPr>
            <w:tcW w:w="3865" w:type="dxa"/>
            <w:vAlign w:val="center"/>
          </w:tcPr>
          <w:p w14:paraId="224FC0E2" w14:textId="6DCA4691" w:rsidR="00094590" w:rsidRPr="00D3539C" w:rsidRDefault="00403694" w:rsidP="00094590">
            <w:pPr>
              <w:rPr>
                <w:rFonts w:eastAsia="Times New Roman" w:cstheme="minorHAnsi"/>
              </w:rPr>
            </w:pPr>
            <w:r w:rsidRPr="00D3539C">
              <w:rPr>
                <w:rFonts w:eastAsia="Times New Roman" w:cstheme="minorHAnsi"/>
                <w:b/>
                <w:bCs/>
              </w:rPr>
              <w:t>Age Group:</w:t>
            </w:r>
          </w:p>
        </w:tc>
        <w:tc>
          <w:tcPr>
            <w:tcW w:w="6750" w:type="dxa"/>
            <w:vAlign w:val="center"/>
          </w:tcPr>
          <w:p w14:paraId="68A75A0B" w14:textId="54D8FF39" w:rsidR="00094590" w:rsidRPr="00094590" w:rsidRDefault="00094590" w:rsidP="00094590">
            <w:pPr>
              <w:rPr>
                <w:rFonts w:ascii="Arial" w:eastAsia="Times New Roman" w:hAnsi="Arial" w:cs="Arial"/>
              </w:rPr>
            </w:pPr>
          </w:p>
        </w:tc>
      </w:tr>
      <w:tr w:rsidR="00094590" w14:paraId="1DAA911C" w14:textId="77777777" w:rsidTr="00403694">
        <w:trPr>
          <w:trHeight w:val="1484"/>
        </w:trPr>
        <w:tc>
          <w:tcPr>
            <w:tcW w:w="3865" w:type="dxa"/>
            <w:vAlign w:val="center"/>
          </w:tcPr>
          <w:p w14:paraId="46998583" w14:textId="77777777" w:rsidR="00094590" w:rsidRPr="00D3539C" w:rsidRDefault="00403694" w:rsidP="00094590">
            <w:pPr>
              <w:rPr>
                <w:rFonts w:eastAsia="Times New Roman" w:cstheme="minorHAnsi"/>
                <w:b/>
                <w:bCs/>
              </w:rPr>
            </w:pPr>
            <w:r w:rsidRPr="00D3539C">
              <w:rPr>
                <w:rFonts w:eastAsia="Times New Roman" w:cstheme="minorHAnsi"/>
                <w:b/>
                <w:bCs/>
              </w:rPr>
              <w:t>Objectives:</w:t>
            </w:r>
          </w:p>
          <w:p w14:paraId="78A7D7E8" w14:textId="1E8F8BC0" w:rsidR="00D3539C" w:rsidRPr="00D3539C" w:rsidRDefault="00D3539C" w:rsidP="00094590">
            <w:pPr>
              <w:rPr>
                <w:rFonts w:ascii="Arial Nova" w:eastAsia="Times New Roman" w:hAnsi="Arial Nova" w:cstheme="minorHAnsi"/>
                <w:i/>
                <w:iCs/>
                <w:sz w:val="20"/>
                <w:szCs w:val="20"/>
              </w:rPr>
            </w:pPr>
            <w:r w:rsidRPr="00D3539C">
              <w:rPr>
                <w:rFonts w:eastAsia="Times New Roman" w:cstheme="minorHAnsi"/>
                <w:i/>
                <w:iCs/>
                <w:sz w:val="20"/>
                <w:szCs w:val="20"/>
              </w:rPr>
              <w:t>(</w:t>
            </w:r>
            <w:r>
              <w:rPr>
                <w:rFonts w:eastAsia="Times New Roman" w:cstheme="minorHAnsi"/>
                <w:i/>
                <w:iCs/>
                <w:sz w:val="20"/>
                <w:szCs w:val="20"/>
              </w:rPr>
              <w:t>W</w:t>
            </w:r>
            <w:r w:rsidRPr="00D3539C">
              <w:rPr>
                <w:rFonts w:eastAsia="Times New Roman" w:cstheme="minorHAnsi"/>
                <w:i/>
                <w:iCs/>
                <w:sz w:val="20"/>
                <w:szCs w:val="20"/>
              </w:rPr>
              <w:t>hat do you want the children to learn</w:t>
            </w:r>
            <w:r>
              <w:rPr>
                <w:rFonts w:eastAsia="Times New Roman" w:cstheme="minorHAnsi"/>
                <w:i/>
                <w:iCs/>
                <w:sz w:val="20"/>
                <w:szCs w:val="20"/>
              </w:rPr>
              <w:t>.</w:t>
            </w:r>
            <w:r w:rsidRPr="00D3539C">
              <w:rPr>
                <w:rFonts w:eastAsia="Times New Roman" w:cstheme="minorHAnsi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6750" w:type="dxa"/>
            <w:vAlign w:val="center"/>
          </w:tcPr>
          <w:p w14:paraId="5A12C8B4" w14:textId="77232031" w:rsidR="00094590" w:rsidRPr="00094590" w:rsidRDefault="00094590" w:rsidP="00094590">
            <w:pPr>
              <w:rPr>
                <w:rFonts w:ascii="Arial" w:eastAsia="Times New Roman" w:hAnsi="Arial" w:cs="Arial"/>
              </w:rPr>
            </w:pPr>
          </w:p>
        </w:tc>
      </w:tr>
      <w:tr w:rsidR="00094590" w14:paraId="337436F6" w14:textId="77777777" w:rsidTr="00403694">
        <w:trPr>
          <w:trHeight w:val="1124"/>
        </w:trPr>
        <w:tc>
          <w:tcPr>
            <w:tcW w:w="3865" w:type="dxa"/>
            <w:vAlign w:val="center"/>
          </w:tcPr>
          <w:p w14:paraId="338DB258" w14:textId="5C5B5E03" w:rsidR="00094590" w:rsidRPr="00D3539C" w:rsidRDefault="00403694" w:rsidP="00094590">
            <w:pPr>
              <w:rPr>
                <w:rFonts w:eastAsia="Times New Roman" w:cstheme="minorHAnsi"/>
              </w:rPr>
            </w:pPr>
            <w:r w:rsidRPr="00D3539C">
              <w:rPr>
                <w:rFonts w:eastAsia="Times New Roman" w:cstheme="minorHAnsi"/>
                <w:b/>
                <w:bCs/>
              </w:rPr>
              <w:t>CDA Competency Standard:</w:t>
            </w:r>
          </w:p>
        </w:tc>
        <w:tc>
          <w:tcPr>
            <w:tcW w:w="6750" w:type="dxa"/>
            <w:vAlign w:val="center"/>
          </w:tcPr>
          <w:p w14:paraId="5DFFA545" w14:textId="383283CA" w:rsidR="00094590" w:rsidRPr="00094590" w:rsidRDefault="00094590" w:rsidP="00094590">
            <w:pPr>
              <w:rPr>
                <w:rFonts w:ascii="Arial" w:eastAsia="Times New Roman" w:hAnsi="Arial" w:cs="Arial"/>
              </w:rPr>
            </w:pPr>
          </w:p>
        </w:tc>
      </w:tr>
      <w:tr w:rsidR="00094590" w14:paraId="02EB2E1D" w14:textId="77777777" w:rsidTr="00403694">
        <w:trPr>
          <w:trHeight w:val="1232"/>
        </w:trPr>
        <w:tc>
          <w:tcPr>
            <w:tcW w:w="3865" w:type="dxa"/>
            <w:vAlign w:val="center"/>
          </w:tcPr>
          <w:p w14:paraId="0C6D4E9E" w14:textId="438D7A91" w:rsidR="00094590" w:rsidRPr="00D3539C" w:rsidRDefault="00D3539C" w:rsidP="00094590">
            <w:r>
              <w:rPr>
                <w:rStyle w:val="Strong"/>
                <w:color w:val="000000"/>
              </w:rPr>
              <w:t>Ingredients and Materials Needed:</w:t>
            </w:r>
          </w:p>
        </w:tc>
        <w:tc>
          <w:tcPr>
            <w:tcW w:w="6750" w:type="dxa"/>
            <w:vAlign w:val="center"/>
          </w:tcPr>
          <w:p w14:paraId="586DAF4E" w14:textId="77777777" w:rsidR="00094590" w:rsidRPr="00094590" w:rsidRDefault="00094590" w:rsidP="00094590">
            <w:pPr>
              <w:rPr>
                <w:rFonts w:ascii="Arial" w:eastAsia="Times New Roman" w:hAnsi="Arial" w:cs="Arial"/>
              </w:rPr>
            </w:pPr>
          </w:p>
        </w:tc>
      </w:tr>
      <w:tr w:rsidR="00094590" w14:paraId="2505DA4F" w14:textId="77777777" w:rsidTr="00403694">
        <w:trPr>
          <w:trHeight w:val="1196"/>
        </w:trPr>
        <w:tc>
          <w:tcPr>
            <w:tcW w:w="3865" w:type="dxa"/>
            <w:vAlign w:val="center"/>
          </w:tcPr>
          <w:p w14:paraId="1354BBCB" w14:textId="61AF09E4" w:rsidR="00094590" w:rsidRPr="00D3539C" w:rsidRDefault="00403694" w:rsidP="00094590">
            <w:pPr>
              <w:rPr>
                <w:rFonts w:eastAsia="Times New Roman" w:cstheme="minorHAnsi"/>
                <w:i/>
                <w:iCs/>
              </w:rPr>
            </w:pPr>
            <w:r w:rsidRPr="00D3539C">
              <w:rPr>
                <w:rFonts w:eastAsia="Times New Roman" w:cstheme="minorHAnsi"/>
                <w:b/>
                <w:bCs/>
              </w:rPr>
              <w:t>Procedure:</w:t>
            </w:r>
          </w:p>
        </w:tc>
        <w:tc>
          <w:tcPr>
            <w:tcW w:w="6750" w:type="dxa"/>
            <w:vAlign w:val="center"/>
          </w:tcPr>
          <w:p w14:paraId="34B52980" w14:textId="77777777" w:rsidR="00094590" w:rsidRPr="00094590" w:rsidRDefault="00094590" w:rsidP="00094590">
            <w:pPr>
              <w:rPr>
                <w:rFonts w:ascii="Arial" w:eastAsia="Times New Roman" w:hAnsi="Arial" w:cs="Arial"/>
              </w:rPr>
            </w:pPr>
          </w:p>
        </w:tc>
      </w:tr>
      <w:tr w:rsidR="00094590" w14:paraId="1DB442E0" w14:textId="77777777" w:rsidTr="00403694">
        <w:trPr>
          <w:trHeight w:val="1340"/>
        </w:trPr>
        <w:tc>
          <w:tcPr>
            <w:tcW w:w="3865" w:type="dxa"/>
            <w:vAlign w:val="center"/>
          </w:tcPr>
          <w:p w14:paraId="1DC35120" w14:textId="77777777" w:rsidR="00094590" w:rsidRDefault="00403694" w:rsidP="00094590">
            <w:pPr>
              <w:rPr>
                <w:rFonts w:eastAsia="Times New Roman" w:cstheme="minorHAnsi"/>
                <w:b/>
                <w:bCs/>
              </w:rPr>
            </w:pPr>
            <w:r w:rsidRPr="00D3539C">
              <w:rPr>
                <w:rFonts w:eastAsia="Times New Roman" w:cstheme="minorHAnsi"/>
                <w:b/>
                <w:bCs/>
              </w:rPr>
              <w:t>Assessment:</w:t>
            </w:r>
          </w:p>
          <w:p w14:paraId="6C94D520" w14:textId="5C5BA7E4" w:rsidR="00D3539C" w:rsidRPr="00D3539C" w:rsidRDefault="00D3539C" w:rsidP="0009459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3539C">
              <w:rPr>
                <w:rStyle w:val="Strong"/>
                <w:b w:val="0"/>
                <w:bCs w:val="0"/>
                <w:i/>
                <w:iCs/>
                <w:color w:val="000000"/>
                <w:sz w:val="20"/>
                <w:szCs w:val="20"/>
              </w:rPr>
              <w:t>(How do you know the children learned what you wanted them to learn?)</w:t>
            </w:r>
          </w:p>
        </w:tc>
        <w:tc>
          <w:tcPr>
            <w:tcW w:w="6750" w:type="dxa"/>
            <w:vAlign w:val="center"/>
          </w:tcPr>
          <w:p w14:paraId="24C110F5" w14:textId="77777777" w:rsidR="00094590" w:rsidRPr="00094590" w:rsidRDefault="00094590" w:rsidP="00094590">
            <w:pPr>
              <w:rPr>
                <w:rFonts w:ascii="Arial" w:eastAsia="Times New Roman" w:hAnsi="Arial" w:cs="Arial"/>
              </w:rPr>
            </w:pPr>
          </w:p>
        </w:tc>
      </w:tr>
    </w:tbl>
    <w:p w14:paraId="54FA62C8" w14:textId="77777777" w:rsidR="00094590" w:rsidRDefault="00094590">
      <w:bookmarkStart w:id="0" w:name="_GoBack"/>
      <w:bookmarkEnd w:id="0"/>
    </w:p>
    <w:sectPr w:rsidR="00094590" w:rsidSect="0040369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">
    <w:altName w:val="Arial"/>
    <w:panose1 w:val="020B0504020202020204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10869"/>
    <w:multiLevelType w:val="multilevel"/>
    <w:tmpl w:val="9D22B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590"/>
    <w:rsid w:val="00073E58"/>
    <w:rsid w:val="00082687"/>
    <w:rsid w:val="00094590"/>
    <w:rsid w:val="0013275E"/>
    <w:rsid w:val="00221FA8"/>
    <w:rsid w:val="00230E9A"/>
    <w:rsid w:val="002760B4"/>
    <w:rsid w:val="002E7477"/>
    <w:rsid w:val="00330982"/>
    <w:rsid w:val="0034155C"/>
    <w:rsid w:val="00375B19"/>
    <w:rsid w:val="003874D0"/>
    <w:rsid w:val="003C0BC2"/>
    <w:rsid w:val="003F7CA0"/>
    <w:rsid w:val="00403694"/>
    <w:rsid w:val="00433A32"/>
    <w:rsid w:val="004946B6"/>
    <w:rsid w:val="004B1468"/>
    <w:rsid w:val="004E25C0"/>
    <w:rsid w:val="00544E48"/>
    <w:rsid w:val="005D5A6E"/>
    <w:rsid w:val="005E1B00"/>
    <w:rsid w:val="005F4C2F"/>
    <w:rsid w:val="00600C60"/>
    <w:rsid w:val="00626FCB"/>
    <w:rsid w:val="00650599"/>
    <w:rsid w:val="006D1A00"/>
    <w:rsid w:val="00715FF8"/>
    <w:rsid w:val="007D7AAC"/>
    <w:rsid w:val="008043F5"/>
    <w:rsid w:val="00862089"/>
    <w:rsid w:val="00877FDC"/>
    <w:rsid w:val="00880B38"/>
    <w:rsid w:val="00894DCE"/>
    <w:rsid w:val="008B7FFB"/>
    <w:rsid w:val="009A2DAD"/>
    <w:rsid w:val="009F75DD"/>
    <w:rsid w:val="00A027E1"/>
    <w:rsid w:val="00AD1F8E"/>
    <w:rsid w:val="00B0123C"/>
    <w:rsid w:val="00BC0EA5"/>
    <w:rsid w:val="00BC435A"/>
    <w:rsid w:val="00C31A42"/>
    <w:rsid w:val="00CA1106"/>
    <w:rsid w:val="00CF4B79"/>
    <w:rsid w:val="00D07366"/>
    <w:rsid w:val="00D23B81"/>
    <w:rsid w:val="00D24C8D"/>
    <w:rsid w:val="00D3539C"/>
    <w:rsid w:val="00D37A47"/>
    <w:rsid w:val="00E065A3"/>
    <w:rsid w:val="00F9584C"/>
    <w:rsid w:val="00FF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E0858"/>
  <w14:defaultImageDpi w14:val="32767"/>
  <w15:chartTrackingRefBased/>
  <w15:docId w15:val="{07658E08-928D-6F49-BDB2-169B5A0AC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45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4036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55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8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3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91280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60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43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36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51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89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5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2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7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0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862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Genie Skinner</dc:creator>
  <cp:keywords/>
  <dc:description/>
  <cp:lastModifiedBy>Genie Skinner</cp:lastModifiedBy>
  <cp:revision>6</cp:revision>
  <dcterms:created xsi:type="dcterms:W3CDTF">2019-08-06T21:13:00Z</dcterms:created>
  <dcterms:modified xsi:type="dcterms:W3CDTF">2019-08-10T12:24:00Z</dcterms:modified>
</cp:coreProperties>
</file>