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2CEF4" w14:textId="463FF666" w:rsidR="00D33628" w:rsidRDefault="0079274B" w:rsidP="002C07A0">
      <w:pPr>
        <w:autoSpaceDE w:val="0"/>
        <w:autoSpaceDN w:val="0"/>
        <w:adjustRightInd w:val="0"/>
        <w:spacing w:after="200" w:line="276" w:lineRule="auto"/>
        <w:rPr>
          <w:rFonts w:ascii="Cambria" w:eastAsia="Calibri" w:hAnsi="Cambria" w:cs="Calibri"/>
          <w:b/>
          <w:sz w:val="32"/>
          <w:szCs w:val="32"/>
        </w:rPr>
      </w:pPr>
      <w:bookmarkStart w:id="0" w:name="_GoBack"/>
      <w:r w:rsidRPr="002C07A0">
        <w:rPr>
          <w:rFonts w:ascii="Cambria" w:eastAsia="Calibri" w:hAnsi="Cambria" w:cs="Calibri"/>
          <w:b/>
          <w:sz w:val="32"/>
          <w:szCs w:val="32"/>
        </w:rPr>
        <w:t xml:space="preserve">Weekly Menu </w:t>
      </w:r>
    </w:p>
    <w:bookmarkEnd w:id="0"/>
    <w:p w14:paraId="31E9067C" w14:textId="36D6247B" w:rsidR="002C07A0" w:rsidRDefault="00F47C37" w:rsidP="002C07A0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F47C37">
        <w:rPr>
          <w:rFonts w:ascii="Times New Roman" w:eastAsia="Times New Roman" w:hAnsi="Times New Roman" w:cs="Times New Roman"/>
          <w:b/>
          <w:bCs/>
          <w:i/>
          <w:iCs/>
          <w:color w:val="24678D"/>
          <w:sz w:val="22"/>
          <w:szCs w:val="22"/>
        </w:rPr>
        <w:t>Directions:</w:t>
      </w:r>
      <w:r w:rsidRPr="00F47C37">
        <w:rPr>
          <w:rFonts w:ascii="Times New Roman" w:eastAsia="Times New Roman" w:hAnsi="Times New Roman" w:cs="Times New Roman"/>
          <w:b/>
          <w:bCs/>
          <w:i/>
          <w:iCs/>
          <w:color w:val="2A2A2A"/>
          <w:sz w:val="22"/>
          <w:szCs w:val="22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2A2A2A"/>
          <w:sz w:val="22"/>
          <w:szCs w:val="22"/>
        </w:rPr>
        <w:t xml:space="preserve">Fill in the </w:t>
      </w:r>
      <w:r>
        <w:rPr>
          <w:rFonts w:ascii="Times New Roman" w:eastAsia="Calibri" w:hAnsi="Times New Roman" w:cs="Times New Roman"/>
          <w:b/>
          <w:color w:val="000000"/>
          <w:sz w:val="22"/>
          <w:szCs w:val="22"/>
        </w:rPr>
        <w:t>o</w:t>
      </w:r>
      <w:r w:rsidRPr="00F47C37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ne-week</w:t>
      </w:r>
      <w:r w:rsidR="002C07A0" w:rsidRPr="00F47C37">
        <w:rPr>
          <w:rFonts w:ascii="Times New Roman" w:eastAsia="Calibri" w:hAnsi="Times New Roman" w:cs="Times New Roman"/>
          <w:b/>
          <w:color w:val="000000"/>
          <w:sz w:val="22"/>
          <w:szCs w:val="22"/>
        </w:rPr>
        <w:t xml:space="preserve"> menu</w:t>
      </w:r>
      <w:r w:rsidR="002C07A0" w:rsidRPr="00F47C37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for the age group which you </w:t>
      </w:r>
      <w:r w:rsidR="00D33628">
        <w:rPr>
          <w:rFonts w:ascii="Times New Roman" w:eastAsia="Calibri" w:hAnsi="Times New Roman" w:cs="Times New Roman"/>
          <w:color w:val="000000"/>
          <w:sz w:val="22"/>
          <w:szCs w:val="22"/>
        </w:rPr>
        <w:t>work with. (If you don’t currently work with children, pick any age group.) The</w:t>
      </w:r>
      <w:r w:rsidR="002C07A0" w:rsidRPr="00F47C37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menu would ideally be one that you have participated in serving to and/or designing for children</w:t>
      </w:r>
    </w:p>
    <w:p w14:paraId="643181CC" w14:textId="1EDC926E" w:rsidR="0079274B" w:rsidRDefault="001E5EA8" w:rsidP="00D33628">
      <w:pPr>
        <w:jc w:val="center"/>
        <w:rPr>
          <w:rFonts w:ascii="Times New Roman" w:eastAsia="Times New Roman" w:hAnsi="Times New Roman" w:cs="Times New Roman"/>
          <w:b/>
          <w:bCs/>
          <w:iCs/>
          <w:color w:val="2A2A2A"/>
          <w:sz w:val="22"/>
          <w:szCs w:val="22"/>
        </w:rPr>
      </w:pPr>
      <w:r w:rsidRPr="00947D03"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  <w:t xml:space="preserve">Indicate the age group (preschool) (infant or toddler) </w:t>
      </w:r>
      <w:r w:rsidR="00B87DAB"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  <w:t xml:space="preserve">or </w:t>
      </w:r>
      <w:r w:rsidR="00B87DAB" w:rsidRPr="00B87DAB"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  <w:t>(</w:t>
      </w:r>
      <w:r w:rsidR="00B87DAB"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  <w:t>m</w:t>
      </w:r>
      <w:r w:rsidR="00B87DAB" w:rsidRPr="00B87DAB"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  <w:t>ixed-</w:t>
      </w:r>
      <w:r w:rsidR="00B87DAB"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  <w:t>a</w:t>
      </w:r>
      <w:r w:rsidR="00B87DAB" w:rsidRPr="00B87DAB"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  <w:t xml:space="preserve">ge </w:t>
      </w:r>
      <w:r w:rsidR="00B87DAB"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  <w:t>family</w:t>
      </w:r>
      <w:r w:rsidR="00B87DAB" w:rsidRPr="00B87DAB"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  <w:t xml:space="preserve"> </w:t>
      </w:r>
      <w:r w:rsidR="00B87DAB"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  <w:t>c</w:t>
      </w:r>
      <w:r w:rsidR="00B87DAB" w:rsidRPr="00B87DAB"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  <w:t xml:space="preserve">hild </w:t>
      </w:r>
      <w:r w:rsidR="00B87DAB"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  <w:t>c</w:t>
      </w:r>
      <w:r w:rsidR="00B87DAB" w:rsidRPr="00B87DAB"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  <w:t>are)</w:t>
      </w:r>
      <w:r w:rsidR="00B87DA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947D03">
        <w:rPr>
          <w:rFonts w:ascii="Times New Roman" w:eastAsia="Times New Roman" w:hAnsi="Times New Roman" w:cs="Times New Roman"/>
          <w:b/>
          <w:bCs/>
          <w:iCs/>
          <w:color w:val="2A2A2A"/>
          <w:sz w:val="22"/>
          <w:szCs w:val="22"/>
          <w:highlight w:val="yellow"/>
        </w:rPr>
        <w:t xml:space="preserve">which the </w:t>
      </w:r>
      <w:r>
        <w:rPr>
          <w:rFonts w:ascii="Times New Roman" w:eastAsia="Times New Roman" w:hAnsi="Times New Roman" w:cs="Times New Roman"/>
          <w:b/>
          <w:bCs/>
          <w:iCs/>
          <w:color w:val="2A2A2A"/>
          <w:sz w:val="22"/>
          <w:szCs w:val="22"/>
          <w:highlight w:val="yellow"/>
        </w:rPr>
        <w:t xml:space="preserve">menu </w:t>
      </w:r>
      <w:r w:rsidRPr="00947D03">
        <w:rPr>
          <w:rFonts w:ascii="Times New Roman" w:eastAsia="Times New Roman" w:hAnsi="Times New Roman" w:cs="Times New Roman"/>
          <w:b/>
          <w:bCs/>
          <w:iCs/>
          <w:color w:val="2A2A2A"/>
          <w:sz w:val="22"/>
          <w:szCs w:val="22"/>
          <w:highlight w:val="yellow"/>
        </w:rPr>
        <w:t>is intended.</w:t>
      </w:r>
    </w:p>
    <w:p w14:paraId="0EEA449B" w14:textId="4C569C17" w:rsidR="00D33628" w:rsidRDefault="00D33628" w:rsidP="00D33628">
      <w:pPr>
        <w:jc w:val="center"/>
        <w:rPr>
          <w:rFonts w:ascii="Times New Roman" w:eastAsia="Times New Roman" w:hAnsi="Times New Roman" w:cs="Times New Roman"/>
          <w:b/>
          <w:bCs/>
          <w:iCs/>
          <w:color w:val="2A2A2A"/>
          <w:sz w:val="22"/>
          <w:szCs w:val="22"/>
        </w:rPr>
      </w:pPr>
    </w:p>
    <w:p w14:paraId="31AEF785" w14:textId="0DE06C4B" w:rsidR="00D33628" w:rsidRPr="00D33628" w:rsidRDefault="00D33628" w:rsidP="00D33628">
      <w:pPr>
        <w:rPr>
          <w:rFonts w:ascii="Times New Roman" w:eastAsia="Times New Roman" w:hAnsi="Times New Roman" w:cs="Times New Roman"/>
          <w:b/>
          <w:bCs/>
          <w:iCs/>
          <w:color w:val="2A2A2A"/>
          <w:sz w:val="28"/>
          <w:szCs w:val="28"/>
        </w:rPr>
      </w:pPr>
      <w:r w:rsidRPr="00D33628">
        <w:rPr>
          <w:rFonts w:ascii="Times New Roman" w:eastAsia="Times New Roman" w:hAnsi="Times New Roman" w:cs="Times New Roman"/>
          <w:b/>
          <w:bCs/>
          <w:iCs/>
          <w:color w:val="2A2A2A"/>
          <w:sz w:val="28"/>
          <w:szCs w:val="28"/>
        </w:rPr>
        <w:t>Your name:</w:t>
      </w:r>
    </w:p>
    <w:p w14:paraId="7A40C4C7" w14:textId="21C9F783" w:rsidR="00D33628" w:rsidRDefault="00D33628" w:rsidP="00D33628">
      <w:pPr>
        <w:jc w:val="center"/>
        <w:rPr>
          <w:rFonts w:ascii="Times New Roman" w:eastAsia="Times New Roman" w:hAnsi="Times New Roman" w:cs="Times New Roman"/>
          <w:b/>
          <w:bCs/>
          <w:iCs/>
          <w:color w:val="2A2A2A"/>
          <w:sz w:val="22"/>
          <w:szCs w:val="22"/>
        </w:rPr>
      </w:pPr>
    </w:p>
    <w:p w14:paraId="5C2921BF" w14:textId="77777777" w:rsidR="00D33628" w:rsidRPr="00D33628" w:rsidRDefault="00D33628" w:rsidP="00D33628">
      <w:pPr>
        <w:jc w:val="center"/>
        <w:rPr>
          <w:rFonts w:ascii="Times New Roman" w:eastAsia="Times New Roman" w:hAnsi="Times New Roman" w:cs="Times New Roman"/>
          <w:b/>
          <w:bCs/>
          <w:iCs/>
          <w:color w:val="2A2A2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1"/>
        <w:gridCol w:w="1803"/>
        <w:gridCol w:w="1801"/>
        <w:gridCol w:w="2020"/>
        <w:gridCol w:w="1880"/>
        <w:gridCol w:w="1665"/>
      </w:tblGrid>
      <w:tr w:rsidR="00F47C37" w:rsidRPr="002C07A0" w14:paraId="0CF53D7E" w14:textId="77777777" w:rsidTr="00DA7422">
        <w:tc>
          <w:tcPr>
            <w:tcW w:w="11016" w:type="dxa"/>
            <w:gridSpan w:val="6"/>
          </w:tcPr>
          <w:p w14:paraId="17E024EC" w14:textId="3E0B3496" w:rsidR="00F47C37" w:rsidRPr="0079274B" w:rsidRDefault="00F47C37" w:rsidP="00F47C37">
            <w:pPr>
              <w:spacing w:after="200" w:line="276" w:lineRule="auto"/>
              <w:jc w:val="center"/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</w:pPr>
            <w:r w:rsidRPr="0079274B"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  <w:t>Weekly Menu</w:t>
            </w:r>
          </w:p>
        </w:tc>
      </w:tr>
      <w:tr w:rsidR="002C07A0" w:rsidRPr="002C07A0" w14:paraId="7957A96C" w14:textId="77777777" w:rsidTr="00DA7422">
        <w:tc>
          <w:tcPr>
            <w:tcW w:w="11016" w:type="dxa"/>
            <w:gridSpan w:val="6"/>
          </w:tcPr>
          <w:p w14:paraId="5120FB5B" w14:textId="4EED448B" w:rsidR="002C07A0" w:rsidRPr="0079274B" w:rsidRDefault="00F47C37" w:rsidP="00F47C37">
            <w:pPr>
              <w:spacing w:after="200" w:line="276" w:lineRule="auto"/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</w:pPr>
            <w:r w:rsidRPr="001E5EA8">
              <w:rPr>
                <w:rFonts w:ascii="Cambria" w:eastAsia="Calibri" w:hAnsi="Cambria" w:cs="Arial"/>
                <w:b/>
                <w:color w:val="000000"/>
                <w:sz w:val="24"/>
                <w:szCs w:val="24"/>
                <w:highlight w:val="yellow"/>
              </w:rPr>
              <w:t>Age Group:</w:t>
            </w:r>
          </w:p>
        </w:tc>
      </w:tr>
      <w:tr w:rsidR="002C07A0" w:rsidRPr="002C07A0" w14:paraId="408E39B8" w14:textId="77777777" w:rsidTr="0079274B">
        <w:trPr>
          <w:trHeight w:val="395"/>
        </w:trPr>
        <w:tc>
          <w:tcPr>
            <w:tcW w:w="1642" w:type="dxa"/>
          </w:tcPr>
          <w:p w14:paraId="330B8C7F" w14:textId="77777777" w:rsidR="002C07A0" w:rsidRPr="0079274B" w:rsidRDefault="002C07A0" w:rsidP="002C07A0">
            <w:pPr>
              <w:tabs>
                <w:tab w:val="left" w:pos="300"/>
                <w:tab w:val="center" w:pos="970"/>
              </w:tabs>
              <w:spacing w:after="200" w:line="276" w:lineRule="auto"/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</w:tcPr>
          <w:p w14:paraId="5D19AC24" w14:textId="77777777" w:rsidR="002C07A0" w:rsidRPr="0079274B" w:rsidRDefault="002C07A0" w:rsidP="002C07A0">
            <w:pPr>
              <w:tabs>
                <w:tab w:val="left" w:pos="300"/>
                <w:tab w:val="center" w:pos="970"/>
              </w:tabs>
              <w:spacing w:after="200" w:line="276" w:lineRule="auto"/>
              <w:jc w:val="center"/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</w:pPr>
            <w:r w:rsidRPr="0079274B"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842" w:type="dxa"/>
          </w:tcPr>
          <w:p w14:paraId="3CEDD046" w14:textId="77777777" w:rsidR="002C07A0" w:rsidRPr="0079274B" w:rsidRDefault="002C07A0" w:rsidP="002C07A0">
            <w:pPr>
              <w:spacing w:after="200" w:line="276" w:lineRule="auto"/>
              <w:jc w:val="center"/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</w:pPr>
            <w:r w:rsidRPr="0079274B"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053" w:type="dxa"/>
          </w:tcPr>
          <w:p w14:paraId="0A5BD630" w14:textId="77777777" w:rsidR="002C07A0" w:rsidRPr="0079274B" w:rsidRDefault="002C07A0" w:rsidP="002C07A0">
            <w:pPr>
              <w:spacing w:after="200" w:line="276" w:lineRule="auto"/>
              <w:jc w:val="center"/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</w:pPr>
            <w:r w:rsidRPr="0079274B"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19" w:type="dxa"/>
          </w:tcPr>
          <w:p w14:paraId="0034B13B" w14:textId="77777777" w:rsidR="002C07A0" w:rsidRPr="0079274B" w:rsidRDefault="002C07A0" w:rsidP="002C07A0">
            <w:pPr>
              <w:spacing w:after="200" w:line="276" w:lineRule="auto"/>
              <w:jc w:val="center"/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</w:pPr>
            <w:r w:rsidRPr="0079274B"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712" w:type="dxa"/>
          </w:tcPr>
          <w:p w14:paraId="007FC3FC" w14:textId="77777777" w:rsidR="002C07A0" w:rsidRPr="0079274B" w:rsidRDefault="002C07A0" w:rsidP="002C07A0">
            <w:pPr>
              <w:spacing w:after="200" w:line="276" w:lineRule="auto"/>
              <w:jc w:val="center"/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</w:pPr>
            <w:r w:rsidRPr="0079274B"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  <w:t>Friday</w:t>
            </w:r>
          </w:p>
        </w:tc>
      </w:tr>
      <w:tr w:rsidR="002C07A0" w:rsidRPr="002C07A0" w14:paraId="41FA896F" w14:textId="77777777" w:rsidTr="0079274B">
        <w:trPr>
          <w:trHeight w:val="1214"/>
        </w:trPr>
        <w:tc>
          <w:tcPr>
            <w:tcW w:w="1642" w:type="dxa"/>
          </w:tcPr>
          <w:p w14:paraId="2B491F46" w14:textId="77777777" w:rsidR="002C07A0" w:rsidRPr="0079274B" w:rsidRDefault="002C07A0" w:rsidP="002C07A0">
            <w:pPr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</w:pPr>
            <w:r w:rsidRPr="0079274B"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  <w:t>Breakfast</w:t>
            </w:r>
          </w:p>
          <w:p w14:paraId="2F418DE8" w14:textId="77777777" w:rsidR="002C07A0" w:rsidRPr="0079274B" w:rsidRDefault="002C07A0" w:rsidP="002C07A0">
            <w:pPr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</w:tcPr>
          <w:p w14:paraId="00EDD015" w14:textId="77777777" w:rsidR="002C07A0" w:rsidRPr="0079274B" w:rsidRDefault="002C07A0" w:rsidP="002C07A0">
            <w:pPr>
              <w:jc w:val="center"/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</w:pPr>
          </w:p>
          <w:p w14:paraId="3E545E17" w14:textId="77777777" w:rsidR="002C07A0" w:rsidRPr="0079274B" w:rsidRDefault="002C07A0" w:rsidP="002C07A0">
            <w:pPr>
              <w:jc w:val="center"/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</w:pPr>
          </w:p>
          <w:p w14:paraId="4C2198C5" w14:textId="77777777" w:rsidR="002C07A0" w:rsidRPr="0079274B" w:rsidRDefault="002C07A0" w:rsidP="0079274B">
            <w:pPr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</w:pPr>
          </w:p>
          <w:p w14:paraId="3FEE9AC8" w14:textId="77777777" w:rsidR="002C07A0" w:rsidRPr="0079274B" w:rsidRDefault="002C07A0" w:rsidP="002C07A0">
            <w:pPr>
              <w:jc w:val="center"/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B4B3A3" w14:textId="77777777" w:rsidR="002C07A0" w:rsidRPr="0079274B" w:rsidRDefault="002C07A0" w:rsidP="002C07A0">
            <w:pPr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 w14:paraId="125C4AE9" w14:textId="77777777" w:rsidR="002C07A0" w:rsidRPr="0079274B" w:rsidRDefault="002C07A0" w:rsidP="002C07A0">
            <w:pPr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</w:tcPr>
          <w:p w14:paraId="79B28630" w14:textId="77777777" w:rsidR="002C07A0" w:rsidRPr="0079274B" w:rsidRDefault="002C07A0" w:rsidP="002C07A0">
            <w:pPr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</w:tcPr>
          <w:p w14:paraId="50D2CC75" w14:textId="77777777" w:rsidR="002C07A0" w:rsidRPr="0079274B" w:rsidRDefault="002C07A0" w:rsidP="002C07A0">
            <w:pPr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</w:pPr>
          </w:p>
        </w:tc>
      </w:tr>
      <w:tr w:rsidR="002C07A0" w:rsidRPr="002C07A0" w14:paraId="21DBD3D5" w14:textId="77777777" w:rsidTr="00DA7422">
        <w:tc>
          <w:tcPr>
            <w:tcW w:w="1642" w:type="dxa"/>
          </w:tcPr>
          <w:p w14:paraId="43773480" w14:textId="77777777" w:rsidR="002C07A0" w:rsidRPr="0079274B" w:rsidRDefault="002C07A0" w:rsidP="002C07A0">
            <w:pPr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</w:pPr>
            <w:r w:rsidRPr="0079274B"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1848" w:type="dxa"/>
          </w:tcPr>
          <w:p w14:paraId="4F25EFC9" w14:textId="77777777" w:rsidR="002C07A0" w:rsidRPr="0079274B" w:rsidRDefault="002C07A0" w:rsidP="002C07A0">
            <w:pPr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</w:pPr>
          </w:p>
          <w:p w14:paraId="7D6CD153" w14:textId="77777777" w:rsidR="002C07A0" w:rsidRPr="0079274B" w:rsidRDefault="002C07A0" w:rsidP="002C07A0">
            <w:pPr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</w:pPr>
          </w:p>
          <w:p w14:paraId="27D01549" w14:textId="77777777" w:rsidR="002C07A0" w:rsidRPr="0079274B" w:rsidRDefault="002C07A0" w:rsidP="002C07A0">
            <w:pPr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</w:pPr>
          </w:p>
          <w:p w14:paraId="74CD63CA" w14:textId="77777777" w:rsidR="002C07A0" w:rsidRPr="0079274B" w:rsidRDefault="002C07A0" w:rsidP="002C07A0">
            <w:pPr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7A2729" w14:textId="77777777" w:rsidR="002C07A0" w:rsidRPr="0079274B" w:rsidRDefault="002C07A0" w:rsidP="002C07A0">
            <w:pPr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 w14:paraId="173CFD3B" w14:textId="77777777" w:rsidR="002C07A0" w:rsidRPr="0079274B" w:rsidRDefault="002C07A0" w:rsidP="002C07A0">
            <w:pPr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</w:tcPr>
          <w:p w14:paraId="19CB6FCA" w14:textId="77777777" w:rsidR="002C07A0" w:rsidRPr="0079274B" w:rsidRDefault="002C07A0" w:rsidP="002C07A0">
            <w:pPr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</w:tcPr>
          <w:p w14:paraId="2C8C6A6E" w14:textId="77777777" w:rsidR="002C07A0" w:rsidRPr="0079274B" w:rsidRDefault="002C07A0" w:rsidP="002C07A0">
            <w:pPr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</w:pPr>
          </w:p>
        </w:tc>
      </w:tr>
      <w:tr w:rsidR="002C07A0" w:rsidRPr="002C07A0" w14:paraId="3DEA270A" w14:textId="77777777" w:rsidTr="0079274B">
        <w:trPr>
          <w:trHeight w:val="1277"/>
        </w:trPr>
        <w:tc>
          <w:tcPr>
            <w:tcW w:w="1642" w:type="dxa"/>
          </w:tcPr>
          <w:p w14:paraId="095A4C01" w14:textId="77777777" w:rsidR="002C07A0" w:rsidRPr="0079274B" w:rsidRDefault="002C07A0" w:rsidP="002C07A0">
            <w:pPr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</w:pPr>
            <w:r w:rsidRPr="0079274B"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  <w:t>Snack</w:t>
            </w:r>
          </w:p>
        </w:tc>
        <w:tc>
          <w:tcPr>
            <w:tcW w:w="1848" w:type="dxa"/>
          </w:tcPr>
          <w:p w14:paraId="73B24AF4" w14:textId="77777777" w:rsidR="002C07A0" w:rsidRPr="0079274B" w:rsidRDefault="002C07A0" w:rsidP="002C07A0">
            <w:pPr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9F266C8" w14:textId="77777777" w:rsidR="002C07A0" w:rsidRPr="0079274B" w:rsidRDefault="002C07A0" w:rsidP="002C07A0">
            <w:pPr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 w14:paraId="035DCF1E" w14:textId="77777777" w:rsidR="002C07A0" w:rsidRPr="0079274B" w:rsidRDefault="002C07A0" w:rsidP="002C07A0">
            <w:pPr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</w:tcPr>
          <w:p w14:paraId="40DF57D0" w14:textId="77777777" w:rsidR="002C07A0" w:rsidRPr="0079274B" w:rsidRDefault="002C07A0" w:rsidP="002C07A0">
            <w:pPr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</w:tcPr>
          <w:p w14:paraId="53389CF4" w14:textId="77777777" w:rsidR="002C07A0" w:rsidRPr="0079274B" w:rsidRDefault="002C07A0" w:rsidP="002C07A0">
            <w:pPr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</w:pPr>
          </w:p>
        </w:tc>
      </w:tr>
    </w:tbl>
    <w:p w14:paraId="24C76C49" w14:textId="69C240E9" w:rsidR="002C07A0" w:rsidRPr="0079274B" w:rsidRDefault="002C07A0" w:rsidP="002C07A0">
      <w:pPr>
        <w:rPr>
          <w:rFonts w:ascii="Times New Roman" w:eastAsia="Calibri" w:hAnsi="Times New Roman" w:cs="Times New Roman"/>
          <w:b/>
          <w:sz w:val="22"/>
          <w:szCs w:val="22"/>
        </w:rPr>
      </w:pPr>
    </w:p>
    <w:p w14:paraId="45C315CE" w14:textId="6800CA85" w:rsidR="00FE1187" w:rsidRPr="0079274B" w:rsidRDefault="00FE1187" w:rsidP="00FE1187">
      <w:pPr>
        <w:spacing w:after="200" w:line="276" w:lineRule="auto"/>
        <w:rPr>
          <w:rFonts w:ascii="Cambria" w:eastAsia="Calibri" w:hAnsi="Cambria" w:cs="Times New Roman"/>
          <w:b/>
          <w:sz w:val="32"/>
          <w:szCs w:val="32"/>
        </w:rPr>
      </w:pPr>
      <w:r w:rsidRPr="0079274B">
        <w:rPr>
          <w:rFonts w:ascii="Cambria" w:eastAsia="Calibri" w:hAnsi="Cambria" w:cs="Times New Roman"/>
          <w:b/>
          <w:sz w:val="32"/>
          <w:szCs w:val="32"/>
        </w:rPr>
        <w:t xml:space="preserve">Sample Menu </w:t>
      </w:r>
    </w:p>
    <w:p w14:paraId="68285614" w14:textId="33FD3DBF" w:rsidR="00FE1187" w:rsidRPr="0079274B" w:rsidRDefault="00FE1187" w:rsidP="00FE1187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79274B">
        <w:rPr>
          <w:rFonts w:ascii="Times New Roman" w:eastAsia="Calibri" w:hAnsi="Times New Roman" w:cs="Times New Roman"/>
          <w:sz w:val="22"/>
          <w:szCs w:val="22"/>
        </w:rPr>
        <w:t xml:space="preserve">Reflect on the </w:t>
      </w:r>
      <w:r w:rsidR="00D33628">
        <w:rPr>
          <w:rFonts w:ascii="Times New Roman" w:eastAsia="Calibri" w:hAnsi="Times New Roman" w:cs="Times New Roman"/>
          <w:sz w:val="22"/>
          <w:szCs w:val="22"/>
        </w:rPr>
        <w:t>menu created</w:t>
      </w:r>
      <w:r w:rsidRPr="0079274B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D33628">
        <w:rPr>
          <w:rFonts w:ascii="Times New Roman" w:eastAsia="Calibri" w:hAnsi="Times New Roman" w:cs="Times New Roman"/>
          <w:sz w:val="22"/>
          <w:szCs w:val="22"/>
        </w:rPr>
        <w:t xml:space="preserve">above: </w:t>
      </w:r>
      <w:r w:rsidRPr="0079274B">
        <w:rPr>
          <w:rFonts w:ascii="Times New Roman" w:eastAsia="Calibri" w:hAnsi="Times New Roman" w:cs="Times New Roman"/>
          <w:sz w:val="22"/>
          <w:szCs w:val="22"/>
        </w:rPr>
        <w:t>If you designed the menu, how does it reflect your commitment to children’s nutritional needs?  If you served the menu but did not design it, what are its strengths and/or what would you change?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E1187" w:rsidRPr="006F1F6B" w14:paraId="47899616" w14:textId="77777777" w:rsidTr="00E56E98">
        <w:tc>
          <w:tcPr>
            <w:tcW w:w="11016" w:type="dxa"/>
          </w:tcPr>
          <w:p w14:paraId="0396D3F5" w14:textId="4BE593AF" w:rsidR="00FE1187" w:rsidRPr="006F1F6B" w:rsidRDefault="00FE1187" w:rsidP="00E56E98">
            <w:pPr>
              <w:tabs>
                <w:tab w:val="left" w:pos="2310"/>
              </w:tabs>
              <w:spacing w:after="200" w:line="276" w:lineRule="auto"/>
              <w:rPr>
                <w:rFonts w:ascii="Cambria" w:eastAsia="Calibri" w:hAnsi="Cambria" w:cs="Times New Roman"/>
                <w:sz w:val="28"/>
                <w:szCs w:val="20"/>
              </w:rPr>
            </w:pPr>
          </w:p>
          <w:p w14:paraId="4C4E1A52" w14:textId="77777777" w:rsidR="00FE1187" w:rsidRPr="006F1F6B" w:rsidRDefault="00FE1187" w:rsidP="00E56E98">
            <w:pPr>
              <w:tabs>
                <w:tab w:val="left" w:pos="3600"/>
              </w:tabs>
              <w:spacing w:after="200" w:line="276" w:lineRule="auto"/>
              <w:rPr>
                <w:rFonts w:ascii="Cambria" w:eastAsia="Calibri" w:hAnsi="Cambria" w:cs="Times New Roman"/>
                <w:sz w:val="28"/>
                <w:szCs w:val="20"/>
              </w:rPr>
            </w:pPr>
            <w:r w:rsidRPr="006F1F6B">
              <w:rPr>
                <w:rFonts w:ascii="Cambria" w:eastAsia="Calibri" w:hAnsi="Cambria" w:cs="Times New Roman"/>
                <w:sz w:val="28"/>
                <w:szCs w:val="20"/>
              </w:rPr>
              <w:tab/>
            </w:r>
          </w:p>
          <w:p w14:paraId="656AA6B0" w14:textId="77777777" w:rsidR="00FE1187" w:rsidRPr="006F1F6B" w:rsidRDefault="00FE1187" w:rsidP="0079274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8"/>
                <w:szCs w:val="20"/>
              </w:rPr>
            </w:pPr>
          </w:p>
        </w:tc>
      </w:tr>
    </w:tbl>
    <w:p w14:paraId="0110143E" w14:textId="77777777" w:rsidR="00FE1187" w:rsidRDefault="00FE1187" w:rsidP="00FE1187"/>
    <w:p w14:paraId="5C410754" w14:textId="77777777" w:rsidR="00FE1187" w:rsidRPr="002C07A0" w:rsidRDefault="00FE1187" w:rsidP="002C07A0">
      <w:pPr>
        <w:rPr>
          <w:rFonts w:ascii="Cambria" w:eastAsia="Calibri" w:hAnsi="Cambria" w:cs="Calibri"/>
          <w:b/>
          <w:sz w:val="32"/>
          <w:szCs w:val="32"/>
        </w:rPr>
      </w:pPr>
    </w:p>
    <w:p w14:paraId="293612AA" w14:textId="77777777" w:rsidR="00532166" w:rsidRDefault="00B41545"/>
    <w:sectPr w:rsidR="00532166" w:rsidSect="002C07A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63969" w14:textId="77777777" w:rsidR="003862E4" w:rsidRDefault="003862E4" w:rsidP="00A82662">
      <w:r>
        <w:separator/>
      </w:r>
    </w:p>
  </w:endnote>
  <w:endnote w:type="continuationSeparator" w:id="0">
    <w:p w14:paraId="69301C00" w14:textId="77777777" w:rsidR="003862E4" w:rsidRDefault="003862E4" w:rsidP="00A8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CC9F4" w14:textId="77777777" w:rsidR="003862E4" w:rsidRDefault="003862E4" w:rsidP="00A82662">
      <w:r>
        <w:separator/>
      </w:r>
    </w:p>
  </w:footnote>
  <w:footnote w:type="continuationSeparator" w:id="0">
    <w:p w14:paraId="6C1C1C51" w14:textId="77777777" w:rsidR="003862E4" w:rsidRDefault="003862E4" w:rsidP="00A82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D1372" w14:textId="31611C0E" w:rsidR="00A82662" w:rsidRPr="0079274B" w:rsidRDefault="00A82662" w:rsidP="0079274B">
    <w:pPr>
      <w:shd w:val="clear" w:color="auto" w:fill="FFFFFF"/>
      <w:spacing w:before="100" w:beforeAutospacing="1" w:after="100" w:afterAutospacing="1"/>
      <w:rPr>
        <w:rFonts w:ascii="Times New Roman" w:eastAsia="Times New Roman" w:hAnsi="Times New Roman" w:cs="Times New Roman"/>
        <w:b/>
        <w:bCs/>
        <w:i/>
        <w:color w:val="1F3864" w:themeColor="accent1" w:themeShade="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3520C"/>
    <w:multiLevelType w:val="hybridMultilevel"/>
    <w:tmpl w:val="94E0FB2C"/>
    <w:lvl w:ilvl="0" w:tplc="1F2AF8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A0"/>
    <w:rsid w:val="001E5EA8"/>
    <w:rsid w:val="001F679D"/>
    <w:rsid w:val="002C07A0"/>
    <w:rsid w:val="003862E4"/>
    <w:rsid w:val="00442534"/>
    <w:rsid w:val="006C221F"/>
    <w:rsid w:val="0079274B"/>
    <w:rsid w:val="007E51D5"/>
    <w:rsid w:val="00A82662"/>
    <w:rsid w:val="00B41545"/>
    <w:rsid w:val="00B87DAB"/>
    <w:rsid w:val="00B929FE"/>
    <w:rsid w:val="00C455E5"/>
    <w:rsid w:val="00C45F80"/>
    <w:rsid w:val="00C81E87"/>
    <w:rsid w:val="00D33628"/>
    <w:rsid w:val="00F47C37"/>
    <w:rsid w:val="00FE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CDBCE"/>
  <w14:defaultImageDpi w14:val="32767"/>
  <w15:chartTrackingRefBased/>
  <w15:docId w15:val="{BDE7B303-2101-9E4E-AE7A-059ECA81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7A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2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662"/>
  </w:style>
  <w:style w:type="paragraph" w:styleId="Footer">
    <w:name w:val="footer"/>
    <w:basedOn w:val="Normal"/>
    <w:link w:val="FooterChar"/>
    <w:uiPriority w:val="99"/>
    <w:unhideWhenUsed/>
    <w:rsid w:val="00A82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662"/>
  </w:style>
  <w:style w:type="character" w:styleId="Strong">
    <w:name w:val="Strong"/>
    <w:basedOn w:val="DefaultParagraphFont"/>
    <w:uiPriority w:val="22"/>
    <w:qFormat/>
    <w:rsid w:val="00F47C37"/>
    <w:rPr>
      <w:b/>
      <w:bCs/>
    </w:rPr>
  </w:style>
  <w:style w:type="paragraph" w:styleId="ListParagraph">
    <w:name w:val="List Paragraph"/>
    <w:basedOn w:val="Normal"/>
    <w:uiPriority w:val="34"/>
    <w:qFormat/>
    <w:rsid w:val="00F47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B549A2AEC8C41855BD51BA8FC07B6" ma:contentTypeVersion="7" ma:contentTypeDescription="Create a new document." ma:contentTypeScope="" ma:versionID="0389e715dc85d7110172028df53c8772">
  <xsd:schema xmlns:xsd="http://www.w3.org/2001/XMLSchema" xmlns:xs="http://www.w3.org/2001/XMLSchema" xmlns:p="http://schemas.microsoft.com/office/2006/metadata/properties" xmlns:ns3="4e3f1da7-a5c7-4a5c-9817-c342e4b40fea" xmlns:ns4="ec3e66f8-8438-4ac1-96fc-12cd7103ce0e" targetNamespace="http://schemas.microsoft.com/office/2006/metadata/properties" ma:root="true" ma:fieldsID="29df95c5812bd05dd5cfdc20c5b8aede" ns3:_="" ns4:_="">
    <xsd:import namespace="4e3f1da7-a5c7-4a5c-9817-c342e4b40fea"/>
    <xsd:import namespace="ec3e66f8-8438-4ac1-96fc-12cd7103c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f1da7-a5c7-4a5c-9817-c342e4b40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e66f8-8438-4ac1-96fc-12cd7103c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BE92FF-01EC-41F7-ABAC-FAA246A83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f1da7-a5c7-4a5c-9817-c342e4b40fea"/>
    <ds:schemaRef ds:uri="ec3e66f8-8438-4ac1-96fc-12cd7103c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1FE6D0-F367-4A62-A3F6-BB24F91D62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C95C0-00F4-4B62-A52D-A536739CE2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Genie Skinner, Successful Solutions Professional Development LLC</cp:lastModifiedBy>
  <cp:revision>2</cp:revision>
  <dcterms:created xsi:type="dcterms:W3CDTF">2020-03-07T23:02:00Z</dcterms:created>
  <dcterms:modified xsi:type="dcterms:W3CDTF">2020-03-07T23:02:00Z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0x010100F1EB549A2AEC8C41855BD51BA8FC07B6</vt:lpwstr>
  </property>
</Properties>
</file>